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641E0F">
        <w:rPr>
          <w:rFonts w:ascii="Arial" w:hAnsi="Arial" w:cs="Arial"/>
          <w:b/>
          <w:color w:val="000000"/>
          <w:sz w:val="22"/>
          <w:lang w:val="pt-BR"/>
        </w:rPr>
        <w:t>1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0</w:t>
      </w:r>
      <w:bookmarkStart w:id="0" w:name="_GoBack"/>
      <w:bookmarkEnd w:id="0"/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Pr="00375C94" w:rsidRDefault="00375C94" w:rsidP="00683035">
      <w:pPr>
        <w:jc w:val="center"/>
        <w:rPr>
          <w:rFonts w:ascii="Arial Narrow" w:hAnsi="Arial Narrow"/>
          <w:b/>
          <w:sz w:val="20"/>
          <w:szCs w:val="20"/>
          <w:shd w:val="clear" w:color="auto" w:fill="CCFFFF"/>
        </w:rPr>
      </w:pPr>
      <w:r w:rsidRPr="00375C94">
        <w:rPr>
          <w:rFonts w:ascii="Arial" w:hAnsi="Arial" w:cs="Arial"/>
          <w:b/>
          <w:sz w:val="18"/>
          <w:szCs w:val="18"/>
          <w:lang w:val="es-PE"/>
        </w:rPr>
        <w:t>CONSULTORÍA PARA LA ELABORACIÓN DE DOCUMENTOS E INSTRUMENTOS DE GESTIÓN PARA FACILITAR EL CUMPLIMIENTO DE LAS PRINCIPALES FUNCIONES DE FORMALIZACIÓN DE LA PROPIEDAD AGRARIA EN EL PERÚ</w:t>
      </w: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1"/>
        <w:gridCol w:w="3686"/>
        <w:gridCol w:w="99"/>
        <w:gridCol w:w="1962"/>
        <w:gridCol w:w="1341"/>
        <w:gridCol w:w="2551"/>
      </w:tblGrid>
      <w:tr w:rsidR="00375C94" w:rsidRPr="002054F5" w:rsidTr="001C19A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1C19AD">
        <w:trPr>
          <w:trHeight w:val="42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641E0F" w:rsidRDefault="00641E0F" w:rsidP="00641E0F">
            <w:pPr>
              <w:pStyle w:val="Prrafodelista"/>
              <w:ind w:left="927" w:right="310"/>
              <w:jc w:val="center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641E0F">
              <w:rPr>
                <w:rFonts w:ascii="Arial" w:hAnsi="Arial" w:cs="Arial"/>
                <w:sz w:val="20"/>
                <w:szCs w:val="18"/>
                <w:lang w:val="es-PE"/>
              </w:rPr>
              <w:t xml:space="preserve">Requisito: </w:t>
            </w:r>
            <w:r w:rsidR="00375C94" w:rsidRPr="00641E0F">
              <w:rPr>
                <w:rFonts w:ascii="Arial" w:hAnsi="Arial" w:cs="Arial"/>
                <w:sz w:val="20"/>
                <w:szCs w:val="18"/>
                <w:lang w:val="es-PE"/>
              </w:rPr>
              <w:t>Persona jurídica con un mínimo de cinco (05) años en servicios generales de consultorías, estudios o investigaciones.</w:t>
            </w:r>
          </w:p>
        </w:tc>
      </w:tr>
      <w:tr w:rsidR="00375C94" w:rsidRPr="002054F5" w:rsidTr="001C19AD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669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</w:t>
            </w:r>
            <w:proofErr w:type="gramStart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proofErr w:type="gramEnd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77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19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C94" w:rsidRDefault="00375C94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1962"/>
      </w:tblGrid>
      <w:tr w:rsidR="00375C94" w:rsidRPr="002054F5" w:rsidTr="001C19AD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375C94" w:rsidRPr="002054F5" w:rsidTr="00641E0F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188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479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6F1637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Se calificará la experiencia de trabajos en </w:t>
            </w:r>
          </w:p>
          <w:p w:rsidR="00375C94" w:rsidRDefault="00375C94" w:rsidP="00375C94">
            <w:pPr>
              <w:pStyle w:val="Prrafodelista"/>
              <w:numPr>
                <w:ilvl w:val="0"/>
                <w:numId w:val="4"/>
              </w:numPr>
              <w:ind w:right="31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Experiencia en la prestación de servicios de consultorías, asesorías o estudios especializados en materia de diseño, monitoreo y/o evaluación de políticas públicas y/o en materia de fortalecimiento organizacional o diseño de procesos y puestos, definición de perfiles y/o elaboración o evaluación de documentos de gestión institucional.</w:t>
            </w:r>
          </w:p>
          <w:p w:rsidR="00375C94" w:rsidRPr="006F1637" w:rsidRDefault="00375C94" w:rsidP="00375C94">
            <w:pPr>
              <w:pStyle w:val="Textoindependiente2"/>
              <w:widowControl w:val="0"/>
              <w:numPr>
                <w:ilvl w:val="0"/>
                <w:numId w:val="4"/>
              </w:numPr>
              <w:ind w:right="1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 preferencia haber prestado servicios en materia de elaboración de instrumentos de gestión institucional de dependencias a cargo de procesos de formalización de la propiedad del ámbito nacional, regional o municipal</w:t>
            </w:r>
          </w:p>
        </w:tc>
      </w:tr>
      <w:tr w:rsidR="00375C94" w:rsidRPr="002054F5" w:rsidTr="001C19AD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1C19AD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</w:t>
            </w:r>
            <w:proofErr w:type="gramStart"/>
            <w:r w:rsidRPr="006F1637">
              <w:rPr>
                <w:rFonts w:ascii="Arial" w:hAnsi="Arial" w:cs="Arial"/>
                <w:b/>
                <w:color w:val="000000"/>
                <w:sz w:val="20"/>
              </w:rPr>
              <w:t>..</w:t>
            </w:r>
            <w:proofErr w:type="gramEnd"/>
            <w:r w:rsidRPr="006F1637">
              <w:rPr>
                <w:rFonts w:ascii="Arial" w:hAnsi="Arial" w:cs="Arial"/>
                <w:b/>
                <w:color w:val="000000"/>
                <w:sz w:val="20"/>
              </w:rPr>
              <w:t xml:space="preserve">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1C19A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 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</w:p>
        </w:tc>
      </w:tr>
    </w:tbl>
    <w:p w:rsidR="00670D15" w:rsidRDefault="00670D15" w:rsidP="00641E0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34" w:rsidRDefault="00433B34">
      <w:r>
        <w:separator/>
      </w:r>
    </w:p>
  </w:endnote>
  <w:endnote w:type="continuationSeparator" w:id="0">
    <w:p w:rsidR="00433B34" w:rsidRDefault="004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641E0F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375C94">
      <w:rPr>
        <w:rFonts w:asciiTheme="minorHAnsi" w:hAnsiTheme="minorHAnsi"/>
        <w:b/>
        <w:sz w:val="18"/>
        <w:szCs w:val="18"/>
      </w:rPr>
      <w:t>1</w:t>
    </w:r>
    <w:r w:rsidRPr="00CC07CC">
      <w:rPr>
        <w:rFonts w:asciiTheme="minorHAnsi" w:hAnsiTheme="minorHAnsi"/>
        <w:b/>
        <w:sz w:val="18"/>
        <w:szCs w:val="18"/>
      </w:rPr>
      <w:t>0-2017-MINAGRI-DVDIAR-UEGPS-PTRT3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34" w:rsidRDefault="00433B34">
      <w:r>
        <w:separator/>
      </w:r>
    </w:p>
  </w:footnote>
  <w:footnote w:type="continuationSeparator" w:id="0">
    <w:p w:rsidR="00433B34" w:rsidRDefault="0043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C62FA"/>
    <w:rsid w:val="00313E7A"/>
    <w:rsid w:val="0032024F"/>
    <w:rsid w:val="00375C94"/>
    <w:rsid w:val="003760A2"/>
    <w:rsid w:val="00433B34"/>
    <w:rsid w:val="004503EA"/>
    <w:rsid w:val="00486633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B57AA"/>
    <w:rsid w:val="00803E01"/>
    <w:rsid w:val="0083209A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B9529F"/>
    <w:rsid w:val="00C635C7"/>
    <w:rsid w:val="00CC07CC"/>
    <w:rsid w:val="00CF560F"/>
    <w:rsid w:val="00D7159E"/>
    <w:rsid w:val="00DA6CF3"/>
    <w:rsid w:val="00E32A1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1BDE-37B0-4326-AB4C-F8992D6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1203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4</cp:revision>
  <dcterms:created xsi:type="dcterms:W3CDTF">2017-09-09T05:15:00Z</dcterms:created>
  <dcterms:modified xsi:type="dcterms:W3CDTF">2017-09-09T05:25:00Z</dcterms:modified>
</cp:coreProperties>
</file>